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809F" w14:textId="77777777" w:rsidR="00137446" w:rsidRPr="00B17CD8" w:rsidRDefault="00137446" w:rsidP="003D1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9C5">
        <w:rPr>
          <w:rFonts w:ascii="Times New Roman" w:hAnsi="Times New Roman" w:cs="Times New Roman"/>
          <w:sz w:val="24"/>
          <w:szCs w:val="24"/>
        </w:rPr>
        <w:t>ЗАДАЧИ МЕХАНИКИ: ФИЗИЧЕСКОЕ И МАТЕМАТИЧЕСКОЕ МОДЕЛИРОВАНИЕ</w:t>
      </w:r>
    </w:p>
    <w:p w14:paraId="6AD91D90" w14:textId="77777777" w:rsidR="00473FAC" w:rsidRPr="003D19C5" w:rsidRDefault="00A523EB" w:rsidP="00473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73FAC" w:rsidRPr="003D19C5">
        <w:rPr>
          <w:rFonts w:ascii="Times New Roman" w:hAnsi="Times New Roman" w:cs="Times New Roman"/>
          <w:sz w:val="24"/>
          <w:szCs w:val="24"/>
        </w:rPr>
        <w:t xml:space="preserve">аседание секции: </w:t>
      </w:r>
    </w:p>
    <w:p w14:paraId="26501A4B" w14:textId="5E56CDF2" w:rsidR="00473FAC" w:rsidRPr="003D19C5" w:rsidRDefault="0007062D" w:rsidP="00473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412">
        <w:rPr>
          <w:rFonts w:ascii="Times New Roman" w:hAnsi="Times New Roman" w:cs="Times New Roman"/>
          <w:sz w:val="24"/>
          <w:szCs w:val="24"/>
        </w:rPr>
        <w:t>2</w:t>
      </w:r>
      <w:r w:rsidR="00F50412" w:rsidRPr="00F50412">
        <w:rPr>
          <w:rFonts w:ascii="Times New Roman" w:hAnsi="Times New Roman" w:cs="Times New Roman"/>
          <w:sz w:val="24"/>
          <w:szCs w:val="24"/>
        </w:rPr>
        <w:t>2</w:t>
      </w:r>
      <w:r w:rsidRPr="00F50412">
        <w:rPr>
          <w:rFonts w:ascii="Times New Roman" w:hAnsi="Times New Roman" w:cs="Times New Roman"/>
          <w:sz w:val="24"/>
          <w:szCs w:val="24"/>
        </w:rPr>
        <w:t xml:space="preserve"> </w:t>
      </w:r>
      <w:r w:rsidR="00EA0BDE" w:rsidRPr="00F50412">
        <w:rPr>
          <w:rFonts w:ascii="Times New Roman" w:hAnsi="Times New Roman" w:cs="Times New Roman"/>
          <w:sz w:val="24"/>
          <w:szCs w:val="24"/>
        </w:rPr>
        <w:t>мая</w:t>
      </w:r>
      <w:r w:rsidR="006F7299" w:rsidRPr="00F50412">
        <w:rPr>
          <w:rFonts w:ascii="Times New Roman" w:hAnsi="Times New Roman" w:cs="Times New Roman"/>
          <w:sz w:val="24"/>
          <w:szCs w:val="24"/>
        </w:rPr>
        <w:t xml:space="preserve"> 20</w:t>
      </w:r>
      <w:r w:rsidR="00EA0BDE" w:rsidRPr="00F50412">
        <w:rPr>
          <w:rFonts w:ascii="Times New Roman" w:hAnsi="Times New Roman" w:cs="Times New Roman"/>
          <w:sz w:val="24"/>
          <w:szCs w:val="24"/>
        </w:rPr>
        <w:t>25</w:t>
      </w:r>
      <w:r w:rsidRPr="00F50412">
        <w:rPr>
          <w:rFonts w:ascii="Times New Roman" w:hAnsi="Times New Roman" w:cs="Times New Roman"/>
          <w:sz w:val="24"/>
          <w:szCs w:val="24"/>
        </w:rPr>
        <w:t xml:space="preserve">, </w:t>
      </w:r>
      <w:r w:rsidR="00F50412" w:rsidRPr="00F50412">
        <w:rPr>
          <w:rFonts w:ascii="Times New Roman" w:hAnsi="Times New Roman" w:cs="Times New Roman"/>
          <w:sz w:val="24"/>
          <w:szCs w:val="24"/>
        </w:rPr>
        <w:t>10:30-13:30</w:t>
      </w:r>
      <w:r w:rsidR="00FF2933" w:rsidRPr="00F50412">
        <w:rPr>
          <w:rFonts w:ascii="Times New Roman" w:hAnsi="Times New Roman" w:cs="Times New Roman"/>
          <w:sz w:val="24"/>
          <w:szCs w:val="24"/>
        </w:rPr>
        <w:t>, аудитория 0</w:t>
      </w:r>
      <w:r w:rsidR="00F2629E" w:rsidRPr="00F50412">
        <w:rPr>
          <w:rFonts w:ascii="Times New Roman" w:hAnsi="Times New Roman" w:cs="Times New Roman"/>
          <w:sz w:val="24"/>
          <w:szCs w:val="24"/>
        </w:rPr>
        <w:t>02</w:t>
      </w:r>
      <w:r w:rsidR="00FF2933" w:rsidRPr="00F50412">
        <w:rPr>
          <w:rFonts w:ascii="Times New Roman" w:hAnsi="Times New Roman" w:cs="Times New Roman"/>
          <w:sz w:val="24"/>
          <w:szCs w:val="24"/>
        </w:rPr>
        <w:t xml:space="preserve"> </w:t>
      </w:r>
      <w:r w:rsidR="00473FAC" w:rsidRPr="00F50412">
        <w:rPr>
          <w:rFonts w:ascii="Times New Roman" w:hAnsi="Times New Roman" w:cs="Times New Roman"/>
          <w:sz w:val="24"/>
          <w:szCs w:val="24"/>
        </w:rPr>
        <w:t>(</w:t>
      </w:r>
      <w:r w:rsidR="006F426F" w:rsidRPr="00F50412">
        <w:rPr>
          <w:rFonts w:ascii="Times New Roman" w:hAnsi="Times New Roman" w:cs="Times New Roman"/>
          <w:sz w:val="24"/>
          <w:szCs w:val="24"/>
        </w:rPr>
        <w:t>г</w:t>
      </w:r>
      <w:r w:rsidR="00FF2933" w:rsidRPr="00F50412">
        <w:rPr>
          <w:rFonts w:ascii="Times New Roman" w:hAnsi="Times New Roman" w:cs="Times New Roman"/>
          <w:sz w:val="24"/>
          <w:szCs w:val="24"/>
        </w:rPr>
        <w:t>лавный</w:t>
      </w:r>
      <w:r w:rsidR="00473FAC" w:rsidRPr="003D19C5">
        <w:rPr>
          <w:rFonts w:ascii="Times New Roman" w:hAnsi="Times New Roman" w:cs="Times New Roman"/>
          <w:sz w:val="24"/>
          <w:szCs w:val="24"/>
        </w:rPr>
        <w:t xml:space="preserve"> корпус ТГУ).</w:t>
      </w:r>
    </w:p>
    <w:p w14:paraId="6A0D882F" w14:textId="77777777" w:rsidR="00473FAC" w:rsidRPr="003D19C5" w:rsidRDefault="00473FAC" w:rsidP="00473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9C5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EA0BDE">
        <w:rPr>
          <w:rFonts w:ascii="Times New Roman" w:hAnsi="Times New Roman" w:cs="Times New Roman"/>
          <w:sz w:val="24"/>
          <w:szCs w:val="24"/>
        </w:rPr>
        <w:t>Луценко Анастасия Владимировна</w:t>
      </w:r>
      <w:r w:rsidR="00FF2933">
        <w:rPr>
          <w:rFonts w:ascii="Times New Roman" w:hAnsi="Times New Roman" w:cs="Times New Roman"/>
          <w:sz w:val="24"/>
          <w:szCs w:val="24"/>
        </w:rPr>
        <w:t>.</w:t>
      </w:r>
    </w:p>
    <w:p w14:paraId="242E6438" w14:textId="77777777" w:rsidR="00473FAC" w:rsidRPr="003D19C5" w:rsidRDefault="00473FAC" w:rsidP="00473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9C5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="00EA0BDE">
        <w:rPr>
          <w:rFonts w:ascii="Times New Roman" w:hAnsi="Times New Roman" w:cs="Times New Roman"/>
          <w:sz w:val="24"/>
          <w:szCs w:val="24"/>
        </w:rPr>
        <w:t>Старосельцева</w:t>
      </w:r>
      <w:proofErr w:type="spellEnd"/>
      <w:r w:rsidR="000567D2">
        <w:rPr>
          <w:rFonts w:ascii="Times New Roman" w:hAnsi="Times New Roman" w:cs="Times New Roman"/>
          <w:sz w:val="24"/>
          <w:szCs w:val="24"/>
        </w:rPr>
        <w:t xml:space="preserve"> </w:t>
      </w:r>
      <w:r w:rsidR="00EA0BDE">
        <w:rPr>
          <w:rFonts w:ascii="Times New Roman" w:hAnsi="Times New Roman" w:cs="Times New Roman"/>
          <w:sz w:val="24"/>
          <w:szCs w:val="24"/>
        </w:rPr>
        <w:t>Ася Алексеевна</w:t>
      </w:r>
      <w:r w:rsidR="00FF2933" w:rsidRPr="0087191C">
        <w:rPr>
          <w:rFonts w:ascii="Times New Roman" w:hAnsi="Times New Roman" w:cs="Times New Roman"/>
          <w:sz w:val="24"/>
          <w:szCs w:val="24"/>
        </w:rPr>
        <w:t>.</w:t>
      </w:r>
    </w:p>
    <w:p w14:paraId="22C77676" w14:textId="77777777" w:rsidR="00473FAC" w:rsidRPr="00EA0BDE" w:rsidRDefault="00473FAC" w:rsidP="00EA0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85698" w14:textId="77777777" w:rsidR="00EA0BDE" w:rsidRPr="00CF0CA4" w:rsidRDefault="00EA0BDE" w:rsidP="00EA0BD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BDE">
        <w:rPr>
          <w:rFonts w:ascii="Times New Roman" w:eastAsia="Times New Roman" w:hAnsi="Times New Roman" w:cs="Times New Roman"/>
          <w:color w:val="000000"/>
          <w:lang w:eastAsia="ru-RU"/>
        </w:rPr>
        <w:t>Линок</w:t>
      </w:r>
      <w:proofErr w:type="spellEnd"/>
      <w:r w:rsidRPr="00EA0B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Игоревич. Современные методы детектирования и трекинга частиц в видимом и ИК-диапазоне</w:t>
      </w:r>
    </w:p>
    <w:p w14:paraId="15BEFB3C" w14:textId="77777777" w:rsidR="00EA0BDE" w:rsidRPr="00CF0CA4" w:rsidRDefault="00EA0BDE" w:rsidP="00EA0BD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Крайнов Михаил Андреевич. Зависимость фазовых проницаемостей от капиллярного числа при двухфазном течении воды и нефти в трещинах</w:t>
      </w:r>
    </w:p>
    <w:p w14:paraId="5AB8E37E" w14:textId="77777777" w:rsidR="00EA0BDE" w:rsidRPr="00CF0CA4" w:rsidRDefault="00EA0BDE" w:rsidP="00EA0BD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Касаев Дмитрий Викторович. Исследование индикаторных показателей циклоидально-поршневого двигателя при различных параметрах зажигания</w:t>
      </w:r>
    </w:p>
    <w:p w14:paraId="01FC498B" w14:textId="77777777" w:rsidR="00EA0BDE" w:rsidRPr="00CF0CA4" w:rsidRDefault="00EA0BDE" w:rsidP="00EA0BD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Кусаинов</w:t>
      </w:r>
      <w:proofErr w:type="spellEnd"/>
      <w:r w:rsidRPr="00C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Расул </w:t>
      </w:r>
      <w:proofErr w:type="spellStart"/>
      <w:r w:rsidRPr="00C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Гайсаулы</w:t>
      </w:r>
      <w:proofErr w:type="spellEnd"/>
      <w:r w:rsidRPr="00C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Молекулярно-динамическое моделирование взаимодействия газовых частиц с пучком углеродных нанотрубок</w:t>
      </w:r>
    </w:p>
    <w:p w14:paraId="469E1B22" w14:textId="77777777" w:rsidR="00EA0BDE" w:rsidRPr="00CF0CA4" w:rsidRDefault="00EA0BDE" w:rsidP="00EA0BD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Милаев Андрей Сергеевич. Анализ влияния геометрических параметров теплопроводящего ребра на эффективность отвода тепла от источника энергии в плоском канале</w:t>
      </w:r>
    </w:p>
    <w:p w14:paraId="3672B353" w14:textId="77777777" w:rsidR="00F50412" w:rsidRPr="00CF0CA4" w:rsidRDefault="00EA0BDE" w:rsidP="00F5041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Евгения Олеговна. Математическое моделирование сушки растительных горючих материалов в изотермических условиях</w:t>
      </w:r>
    </w:p>
    <w:p w14:paraId="6422FC65" w14:textId="6CD989A5" w:rsidR="00F50412" w:rsidRPr="00CF0CA4" w:rsidRDefault="00F50412" w:rsidP="00F5041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0CA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Чжан</w:t>
      </w:r>
      <w:proofErr w:type="spellEnd"/>
      <w:r w:rsidRPr="00CF0CA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F0CA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Пэн</w:t>
      </w:r>
      <w:proofErr w:type="spellEnd"/>
      <w:r w:rsidRPr="00CF0CA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 Natural convection of power-law fluid in a square cavity having differentially-heated vertical walls</w:t>
      </w:r>
    </w:p>
    <w:p w14:paraId="6C43D5B7" w14:textId="77777777" w:rsidR="00EA0BDE" w:rsidRPr="00CF0CA4" w:rsidRDefault="00EA0BDE" w:rsidP="00EA0BD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Балтыриков</w:t>
      </w:r>
      <w:proofErr w:type="spellEnd"/>
      <w:r w:rsidRPr="00C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Абай. Модифицированный потенциал </w:t>
      </w:r>
      <w:proofErr w:type="spellStart"/>
      <w:r w:rsidRPr="00C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Леннарда</w:t>
      </w:r>
      <w:proofErr w:type="spellEnd"/>
      <w:r w:rsidRPr="00C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-Джонса в описании процессов движения газов во внутренних областях массивных фуллеренов</w:t>
      </w:r>
    </w:p>
    <w:p w14:paraId="016AB316" w14:textId="5ECF9EC9" w:rsidR="00EA0BDE" w:rsidRPr="00CF0CA4" w:rsidRDefault="00EA0BDE" w:rsidP="00EA0BD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Ковшов Семён Владимирович. Численное исследование теплового потока в трёхслойной пластине морозильной камеры</w:t>
      </w:r>
    </w:p>
    <w:p w14:paraId="5E0B7051" w14:textId="223F6C4B" w:rsidR="00CF0CA4" w:rsidRPr="00CF0CA4" w:rsidRDefault="00CF0CA4" w:rsidP="00CF0C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A4">
        <w:rPr>
          <w:rFonts w:ascii="Times New Roman" w:hAnsi="Times New Roman" w:cs="Times New Roman"/>
          <w:sz w:val="24"/>
          <w:szCs w:val="24"/>
        </w:rPr>
        <w:t xml:space="preserve">Бородкина Екатерина Владиславовна, Численное моделирование эффективной теплопроводности спайки в системе </w:t>
      </w:r>
      <w:r w:rsidRPr="00CF0CA4">
        <w:rPr>
          <w:rFonts w:ascii="MS Gothic" w:eastAsia="MS Gothic" w:hAnsi="MS Gothic" w:cs="MS Gothic" w:hint="eastAsia"/>
          <w:sz w:val="24"/>
          <w:szCs w:val="24"/>
        </w:rPr>
        <w:t>《</w:t>
      </w:r>
      <w:r w:rsidRPr="00CF0CA4">
        <w:rPr>
          <w:rFonts w:ascii="Times New Roman" w:hAnsi="Times New Roman" w:cs="Times New Roman"/>
          <w:sz w:val="24"/>
          <w:szCs w:val="24"/>
        </w:rPr>
        <w:t>Ni - Al</w:t>
      </w:r>
      <w:r w:rsidRPr="00CF0CA4">
        <w:rPr>
          <w:rFonts w:ascii="MS Gothic" w:eastAsia="MS Gothic" w:hAnsi="MS Gothic" w:cs="MS Gothic" w:hint="eastAsia"/>
          <w:sz w:val="24"/>
          <w:szCs w:val="24"/>
        </w:rPr>
        <w:t>》</w:t>
      </w:r>
    </w:p>
    <w:p w14:paraId="75651227" w14:textId="77777777" w:rsidR="00C76AF9" w:rsidRPr="00CF0CA4" w:rsidRDefault="00C76AF9" w:rsidP="00EA0BD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CA4">
        <w:rPr>
          <w:rFonts w:ascii="Times New Roman" w:hAnsi="Times New Roman" w:cs="Times New Roman"/>
          <w:sz w:val="24"/>
          <w:szCs w:val="24"/>
        </w:rPr>
        <w:t>Дымнич</w:t>
      </w:r>
      <w:proofErr w:type="spellEnd"/>
      <w:r w:rsidRPr="00CF0CA4">
        <w:rPr>
          <w:rFonts w:ascii="Times New Roman" w:hAnsi="Times New Roman" w:cs="Times New Roman"/>
          <w:sz w:val="24"/>
          <w:szCs w:val="24"/>
        </w:rPr>
        <w:t xml:space="preserve"> Константин Михайлович. Исследование температурного поля теплоизолированной торцевой поверхности древесных материалов при воздействии лучистого теплового потока</w:t>
      </w:r>
    </w:p>
    <w:p w14:paraId="41766718" w14:textId="77777777" w:rsidR="00C76AF9" w:rsidRPr="00CF0CA4" w:rsidRDefault="00C76AF9" w:rsidP="00EA0BD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A4">
        <w:rPr>
          <w:rFonts w:ascii="Times New Roman" w:hAnsi="Times New Roman" w:cs="Times New Roman"/>
          <w:sz w:val="24"/>
          <w:szCs w:val="24"/>
        </w:rPr>
        <w:t>Акулова Даяна Витальевна. Термодинамическая дифференциация новообразований молочной железы</w:t>
      </w:r>
    </w:p>
    <w:p w14:paraId="305A021A" w14:textId="77777777" w:rsidR="00F50412" w:rsidRPr="00CF0CA4" w:rsidRDefault="00C76AF9" w:rsidP="00F5041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A4">
        <w:rPr>
          <w:rFonts w:ascii="Times New Roman" w:hAnsi="Times New Roman" w:cs="Times New Roman"/>
          <w:sz w:val="24"/>
          <w:szCs w:val="24"/>
        </w:rPr>
        <w:t xml:space="preserve">Корчагин Тимур </w:t>
      </w:r>
      <w:proofErr w:type="spellStart"/>
      <w:r w:rsidRPr="00CF0CA4">
        <w:rPr>
          <w:rFonts w:ascii="Times New Roman" w:hAnsi="Times New Roman" w:cs="Times New Roman"/>
          <w:sz w:val="24"/>
          <w:szCs w:val="24"/>
        </w:rPr>
        <w:t>Икрамович</w:t>
      </w:r>
      <w:proofErr w:type="spellEnd"/>
      <w:r w:rsidRPr="00CF0CA4">
        <w:rPr>
          <w:rFonts w:ascii="Times New Roman" w:hAnsi="Times New Roman" w:cs="Times New Roman"/>
          <w:sz w:val="24"/>
          <w:szCs w:val="24"/>
        </w:rPr>
        <w:t xml:space="preserve">. Модификация стандартного решателя пакета </w:t>
      </w:r>
      <w:proofErr w:type="spellStart"/>
      <w:r w:rsidRPr="00CF0CA4">
        <w:rPr>
          <w:rFonts w:ascii="Times New Roman" w:hAnsi="Times New Roman" w:cs="Times New Roman"/>
          <w:sz w:val="24"/>
          <w:szCs w:val="24"/>
        </w:rPr>
        <w:t>OpenFOAM</w:t>
      </w:r>
      <w:proofErr w:type="spellEnd"/>
      <w:r w:rsidRPr="00CF0CA4">
        <w:rPr>
          <w:rFonts w:ascii="Times New Roman" w:hAnsi="Times New Roman" w:cs="Times New Roman"/>
          <w:sz w:val="24"/>
          <w:szCs w:val="24"/>
        </w:rPr>
        <w:t xml:space="preserve"> при моделировании течения в T-образной каверне</w:t>
      </w:r>
    </w:p>
    <w:p w14:paraId="3C7F43E1" w14:textId="77777777" w:rsidR="00F50412" w:rsidRPr="00CF0CA4" w:rsidRDefault="00F50412" w:rsidP="00F5041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C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Шультайс</w:t>
      </w:r>
      <w:proofErr w:type="spellEnd"/>
      <w:r w:rsidRPr="00CF0C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Карина Сергеевна. Решение задачи теплопроводности в двумерной постановке для изучения процессов переноса тепла в сибирских болотах</w:t>
      </w:r>
    </w:p>
    <w:p w14:paraId="6AC0D5BA" w14:textId="7AFF1CB9" w:rsidR="00F50412" w:rsidRPr="00CF0CA4" w:rsidRDefault="00F50412" w:rsidP="00F5041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Шнейдер Алина Александровна. Численное моделирование конвективного течения в круглой трубе</w:t>
      </w:r>
    </w:p>
    <w:sectPr w:rsidR="00F50412" w:rsidRPr="00CF0CA4" w:rsidSect="004C194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265A"/>
    <w:multiLevelType w:val="hybridMultilevel"/>
    <w:tmpl w:val="43103244"/>
    <w:lvl w:ilvl="0" w:tplc="E59629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C0DAC"/>
    <w:multiLevelType w:val="hybridMultilevel"/>
    <w:tmpl w:val="70AA9B3E"/>
    <w:lvl w:ilvl="0" w:tplc="4872A7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7CEB"/>
    <w:multiLevelType w:val="hybridMultilevel"/>
    <w:tmpl w:val="D5E2DD46"/>
    <w:lvl w:ilvl="0" w:tplc="95382A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7797E"/>
    <w:multiLevelType w:val="hybridMultilevel"/>
    <w:tmpl w:val="883E2836"/>
    <w:lvl w:ilvl="0" w:tplc="A2AE79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56A27"/>
    <w:multiLevelType w:val="hybridMultilevel"/>
    <w:tmpl w:val="883E2836"/>
    <w:lvl w:ilvl="0" w:tplc="A2AE79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F7ED4"/>
    <w:multiLevelType w:val="hybridMultilevel"/>
    <w:tmpl w:val="9866F988"/>
    <w:lvl w:ilvl="0" w:tplc="979806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C14F1"/>
    <w:multiLevelType w:val="hybridMultilevel"/>
    <w:tmpl w:val="24785160"/>
    <w:lvl w:ilvl="0" w:tplc="C47656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92554"/>
    <w:multiLevelType w:val="hybridMultilevel"/>
    <w:tmpl w:val="70AAB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D4FC5"/>
    <w:multiLevelType w:val="hybridMultilevel"/>
    <w:tmpl w:val="2554879C"/>
    <w:lvl w:ilvl="0" w:tplc="D27694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93127"/>
    <w:multiLevelType w:val="hybridMultilevel"/>
    <w:tmpl w:val="379A821A"/>
    <w:lvl w:ilvl="0" w:tplc="E12A86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70DB8"/>
    <w:multiLevelType w:val="hybridMultilevel"/>
    <w:tmpl w:val="CBA07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D68C6"/>
    <w:multiLevelType w:val="hybridMultilevel"/>
    <w:tmpl w:val="CBA07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32149"/>
    <w:multiLevelType w:val="hybridMultilevel"/>
    <w:tmpl w:val="9866F988"/>
    <w:lvl w:ilvl="0" w:tplc="979806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47399"/>
    <w:multiLevelType w:val="hybridMultilevel"/>
    <w:tmpl w:val="1600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A5980"/>
    <w:multiLevelType w:val="hybridMultilevel"/>
    <w:tmpl w:val="2554879C"/>
    <w:lvl w:ilvl="0" w:tplc="D27694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424D1"/>
    <w:multiLevelType w:val="hybridMultilevel"/>
    <w:tmpl w:val="9866F988"/>
    <w:lvl w:ilvl="0" w:tplc="979806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87399"/>
    <w:multiLevelType w:val="hybridMultilevel"/>
    <w:tmpl w:val="24785160"/>
    <w:lvl w:ilvl="0" w:tplc="C476561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E61EF"/>
    <w:multiLevelType w:val="hybridMultilevel"/>
    <w:tmpl w:val="A94C4586"/>
    <w:lvl w:ilvl="0" w:tplc="65E0B3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10F0F"/>
    <w:multiLevelType w:val="hybridMultilevel"/>
    <w:tmpl w:val="A94C4586"/>
    <w:lvl w:ilvl="0" w:tplc="65E0B3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E246C"/>
    <w:multiLevelType w:val="hybridMultilevel"/>
    <w:tmpl w:val="BB345BB0"/>
    <w:lvl w:ilvl="0" w:tplc="128E58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51BB5"/>
    <w:multiLevelType w:val="hybridMultilevel"/>
    <w:tmpl w:val="883E2836"/>
    <w:lvl w:ilvl="0" w:tplc="A2AE79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 w:tplc="4872A7E4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0"/>
  </w:num>
  <w:num w:numId="4">
    <w:abstractNumId w:val="6"/>
  </w:num>
  <w:num w:numId="5">
    <w:abstractNumId w:val="9"/>
  </w:num>
  <w:num w:numId="6">
    <w:abstractNumId w:val="17"/>
  </w:num>
  <w:num w:numId="7">
    <w:abstractNumId w:val="12"/>
  </w:num>
  <w:num w:numId="8">
    <w:abstractNumId w:val="3"/>
  </w:num>
  <w:num w:numId="9">
    <w:abstractNumId w:val="7"/>
  </w:num>
  <w:num w:numId="10">
    <w:abstractNumId w:val="11"/>
  </w:num>
  <w:num w:numId="11">
    <w:abstractNumId w:val="10"/>
  </w:num>
  <w:num w:numId="12">
    <w:abstractNumId w:val="14"/>
  </w:num>
  <w:num w:numId="13">
    <w:abstractNumId w:val="2"/>
  </w:num>
  <w:num w:numId="14">
    <w:abstractNumId w:val="19"/>
  </w:num>
  <w:num w:numId="15">
    <w:abstractNumId w:val="4"/>
  </w:num>
  <w:num w:numId="16">
    <w:abstractNumId w:val="16"/>
  </w:num>
  <w:num w:numId="17">
    <w:abstractNumId w:val="8"/>
  </w:num>
  <w:num w:numId="18">
    <w:abstractNumId w:val="13"/>
  </w:num>
  <w:num w:numId="19">
    <w:abstractNumId w:val="18"/>
  </w:num>
  <w:num w:numId="20">
    <w:abstractNumId w:val="5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46"/>
    <w:rsid w:val="00016D81"/>
    <w:rsid w:val="00017B52"/>
    <w:rsid w:val="00053972"/>
    <w:rsid w:val="00055AD9"/>
    <w:rsid w:val="000567D2"/>
    <w:rsid w:val="00065427"/>
    <w:rsid w:val="0007062D"/>
    <w:rsid w:val="000747C4"/>
    <w:rsid w:val="00085C0B"/>
    <w:rsid w:val="000B7B01"/>
    <w:rsid w:val="000D367B"/>
    <w:rsid w:val="00105B34"/>
    <w:rsid w:val="00113A27"/>
    <w:rsid w:val="00137446"/>
    <w:rsid w:val="001446D6"/>
    <w:rsid w:val="001524B5"/>
    <w:rsid w:val="00196F3E"/>
    <w:rsid w:val="001B4D2B"/>
    <w:rsid w:val="001C0FBA"/>
    <w:rsid w:val="001D4FCC"/>
    <w:rsid w:val="001F7AAA"/>
    <w:rsid w:val="00204D78"/>
    <w:rsid w:val="00210C40"/>
    <w:rsid w:val="00214AD8"/>
    <w:rsid w:val="00220322"/>
    <w:rsid w:val="002424E3"/>
    <w:rsid w:val="0024568D"/>
    <w:rsid w:val="0024607C"/>
    <w:rsid w:val="002A7E5C"/>
    <w:rsid w:val="002B158E"/>
    <w:rsid w:val="002B49AB"/>
    <w:rsid w:val="002C0980"/>
    <w:rsid w:val="002E080D"/>
    <w:rsid w:val="002E38D2"/>
    <w:rsid w:val="002E6935"/>
    <w:rsid w:val="00324B9F"/>
    <w:rsid w:val="0034444A"/>
    <w:rsid w:val="00353761"/>
    <w:rsid w:val="00367F23"/>
    <w:rsid w:val="003743E7"/>
    <w:rsid w:val="00377B51"/>
    <w:rsid w:val="00386E39"/>
    <w:rsid w:val="00397F9A"/>
    <w:rsid w:val="003A41BE"/>
    <w:rsid w:val="003A5A27"/>
    <w:rsid w:val="003B1F3B"/>
    <w:rsid w:val="003D19C5"/>
    <w:rsid w:val="003E76E6"/>
    <w:rsid w:val="004043D4"/>
    <w:rsid w:val="004053BD"/>
    <w:rsid w:val="0041629F"/>
    <w:rsid w:val="00465474"/>
    <w:rsid w:val="00472D60"/>
    <w:rsid w:val="00473FAC"/>
    <w:rsid w:val="00475406"/>
    <w:rsid w:val="004B6BBE"/>
    <w:rsid w:val="004C1947"/>
    <w:rsid w:val="004D161E"/>
    <w:rsid w:val="004D6680"/>
    <w:rsid w:val="004E4BBA"/>
    <w:rsid w:val="00512265"/>
    <w:rsid w:val="00516550"/>
    <w:rsid w:val="0052244A"/>
    <w:rsid w:val="00533520"/>
    <w:rsid w:val="00533BA1"/>
    <w:rsid w:val="00536D90"/>
    <w:rsid w:val="005567A0"/>
    <w:rsid w:val="005606B1"/>
    <w:rsid w:val="00563D6F"/>
    <w:rsid w:val="00566399"/>
    <w:rsid w:val="00570380"/>
    <w:rsid w:val="00575D55"/>
    <w:rsid w:val="00580029"/>
    <w:rsid w:val="005D3E6B"/>
    <w:rsid w:val="006019A1"/>
    <w:rsid w:val="0062249A"/>
    <w:rsid w:val="006342B7"/>
    <w:rsid w:val="00645D09"/>
    <w:rsid w:val="006624B1"/>
    <w:rsid w:val="006B03A4"/>
    <w:rsid w:val="006E1034"/>
    <w:rsid w:val="006F426F"/>
    <w:rsid w:val="006F7299"/>
    <w:rsid w:val="0071433A"/>
    <w:rsid w:val="00727C80"/>
    <w:rsid w:val="007632B6"/>
    <w:rsid w:val="00775E06"/>
    <w:rsid w:val="00775E19"/>
    <w:rsid w:val="007A46D2"/>
    <w:rsid w:val="007A5C08"/>
    <w:rsid w:val="007B7463"/>
    <w:rsid w:val="007C6D88"/>
    <w:rsid w:val="007F4864"/>
    <w:rsid w:val="007F568C"/>
    <w:rsid w:val="007F5CD7"/>
    <w:rsid w:val="00807967"/>
    <w:rsid w:val="008636DC"/>
    <w:rsid w:val="0087191C"/>
    <w:rsid w:val="0087737B"/>
    <w:rsid w:val="008A13CE"/>
    <w:rsid w:val="008A3C4B"/>
    <w:rsid w:val="008B0335"/>
    <w:rsid w:val="008B4882"/>
    <w:rsid w:val="008C54D4"/>
    <w:rsid w:val="008E1A3D"/>
    <w:rsid w:val="008E6149"/>
    <w:rsid w:val="008F3C1F"/>
    <w:rsid w:val="00922CFC"/>
    <w:rsid w:val="0099378C"/>
    <w:rsid w:val="009A3F80"/>
    <w:rsid w:val="009B32D5"/>
    <w:rsid w:val="009E2A7B"/>
    <w:rsid w:val="009F3E27"/>
    <w:rsid w:val="00A01BF2"/>
    <w:rsid w:val="00A27407"/>
    <w:rsid w:val="00A31E66"/>
    <w:rsid w:val="00A523EB"/>
    <w:rsid w:val="00A52F88"/>
    <w:rsid w:val="00A54FB4"/>
    <w:rsid w:val="00A72349"/>
    <w:rsid w:val="00A958C8"/>
    <w:rsid w:val="00AE76B4"/>
    <w:rsid w:val="00B17CD8"/>
    <w:rsid w:val="00B47ADE"/>
    <w:rsid w:val="00B56042"/>
    <w:rsid w:val="00B57D0E"/>
    <w:rsid w:val="00B96143"/>
    <w:rsid w:val="00BA7712"/>
    <w:rsid w:val="00BD7163"/>
    <w:rsid w:val="00BE12E3"/>
    <w:rsid w:val="00C014E6"/>
    <w:rsid w:val="00C22AF5"/>
    <w:rsid w:val="00C31317"/>
    <w:rsid w:val="00C44204"/>
    <w:rsid w:val="00C56E35"/>
    <w:rsid w:val="00C76AF9"/>
    <w:rsid w:val="00CA74EA"/>
    <w:rsid w:val="00CC7381"/>
    <w:rsid w:val="00CD440E"/>
    <w:rsid w:val="00CF0CA4"/>
    <w:rsid w:val="00D1401D"/>
    <w:rsid w:val="00D67E7B"/>
    <w:rsid w:val="00D72579"/>
    <w:rsid w:val="00DD1C16"/>
    <w:rsid w:val="00DD2893"/>
    <w:rsid w:val="00DD4141"/>
    <w:rsid w:val="00DE4EAE"/>
    <w:rsid w:val="00E06870"/>
    <w:rsid w:val="00E068F8"/>
    <w:rsid w:val="00E21135"/>
    <w:rsid w:val="00E515D5"/>
    <w:rsid w:val="00E574D8"/>
    <w:rsid w:val="00E575D7"/>
    <w:rsid w:val="00E62AC3"/>
    <w:rsid w:val="00EA0BDE"/>
    <w:rsid w:val="00EF0293"/>
    <w:rsid w:val="00EF0F59"/>
    <w:rsid w:val="00EF2CE3"/>
    <w:rsid w:val="00F043FF"/>
    <w:rsid w:val="00F105E0"/>
    <w:rsid w:val="00F2629E"/>
    <w:rsid w:val="00F34936"/>
    <w:rsid w:val="00F36506"/>
    <w:rsid w:val="00F50412"/>
    <w:rsid w:val="00F50B6C"/>
    <w:rsid w:val="00F5643B"/>
    <w:rsid w:val="00F6246F"/>
    <w:rsid w:val="00F643B7"/>
    <w:rsid w:val="00F67053"/>
    <w:rsid w:val="00FB3A73"/>
    <w:rsid w:val="00FB4ED9"/>
    <w:rsid w:val="00FD34CE"/>
    <w:rsid w:val="00FD5504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D679"/>
  <w15:docId w15:val="{E1FE2D15-C2F0-404D-A12F-01168673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B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B9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172F571F-29E7-4D64-A28C-FE56CBCB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Denis Kasymov</cp:lastModifiedBy>
  <cp:revision>3</cp:revision>
  <cp:lastPrinted>2018-04-19T06:53:00Z</cp:lastPrinted>
  <dcterms:created xsi:type="dcterms:W3CDTF">2025-05-17T08:52:00Z</dcterms:created>
  <dcterms:modified xsi:type="dcterms:W3CDTF">2025-05-20T16:26:00Z</dcterms:modified>
</cp:coreProperties>
</file>