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469AF" w:rsidRPr="000469AF" w:rsidTr="003D177C">
        <w:tc>
          <w:tcPr>
            <w:tcW w:w="9345" w:type="dxa"/>
            <w:gridSpan w:val="4"/>
          </w:tcPr>
          <w:p w:rsidR="000469AF" w:rsidRPr="000469AF" w:rsidRDefault="000469AF" w:rsidP="000469AF">
            <w:pPr>
              <w:pStyle w:val="a3"/>
              <w:jc w:val="center"/>
              <w:rPr>
                <w:b/>
              </w:rPr>
            </w:pPr>
            <w:r w:rsidRPr="000469AF">
              <w:rPr>
                <w:b/>
              </w:rPr>
              <w:t>Секция</w:t>
            </w:r>
          </w:p>
          <w:p w:rsidR="000469AF" w:rsidRPr="000469AF" w:rsidRDefault="000469AF" w:rsidP="000469AF">
            <w:pPr>
              <w:pStyle w:val="a3"/>
              <w:jc w:val="center"/>
              <w:rPr>
                <w:b/>
              </w:rPr>
            </w:pPr>
            <w:r w:rsidRPr="000469AF">
              <w:rPr>
                <w:b/>
              </w:rPr>
              <w:t>Геометрия и её приложения</w:t>
            </w:r>
          </w:p>
          <w:p w:rsidR="000469AF" w:rsidRPr="000469AF" w:rsidRDefault="000469AF" w:rsidP="000469AF">
            <w:pPr>
              <w:pStyle w:val="a3"/>
              <w:jc w:val="center"/>
            </w:pPr>
            <w:r w:rsidRPr="000469AF">
              <w:rPr>
                <w:b/>
              </w:rPr>
              <w:t>27 мая, 15:00 304 аудитория 2 корпуса</w:t>
            </w:r>
          </w:p>
        </w:tc>
      </w:tr>
      <w:tr w:rsidR="000469AF" w:rsidRPr="000469AF" w:rsidTr="000469AF">
        <w:tc>
          <w:tcPr>
            <w:tcW w:w="2336" w:type="dxa"/>
          </w:tcPr>
          <w:p w:rsidR="000469AF" w:rsidRPr="000469AF" w:rsidRDefault="000469AF" w:rsidP="000469AF">
            <w:pPr>
              <w:pStyle w:val="a3"/>
            </w:pPr>
            <w:r w:rsidRPr="000469AF">
              <w:t>Время</w:t>
            </w:r>
          </w:p>
        </w:tc>
        <w:tc>
          <w:tcPr>
            <w:tcW w:w="2336" w:type="dxa"/>
          </w:tcPr>
          <w:p w:rsidR="000469AF" w:rsidRPr="000469AF" w:rsidRDefault="000469AF" w:rsidP="000469AF">
            <w:pPr>
              <w:pStyle w:val="a3"/>
            </w:pPr>
            <w:r w:rsidRPr="000469AF">
              <w:t>ФИО</w:t>
            </w:r>
          </w:p>
        </w:tc>
        <w:tc>
          <w:tcPr>
            <w:tcW w:w="2336" w:type="dxa"/>
          </w:tcPr>
          <w:p w:rsidR="000469AF" w:rsidRPr="000469AF" w:rsidRDefault="000469AF" w:rsidP="000469AF">
            <w:pPr>
              <w:pStyle w:val="a3"/>
            </w:pPr>
            <w:r w:rsidRPr="000469AF">
              <w:t>Название доклада</w:t>
            </w:r>
          </w:p>
        </w:tc>
        <w:tc>
          <w:tcPr>
            <w:tcW w:w="2337" w:type="dxa"/>
          </w:tcPr>
          <w:p w:rsidR="000469AF" w:rsidRPr="000469AF" w:rsidRDefault="000469AF" w:rsidP="000469AF">
            <w:pPr>
              <w:pStyle w:val="a3"/>
            </w:pPr>
            <w:r w:rsidRPr="000469AF">
              <w:t>Научный руководитель</w:t>
            </w:r>
          </w:p>
        </w:tc>
      </w:tr>
      <w:tr w:rsidR="000469AF" w:rsidRPr="000469AF" w:rsidTr="000469AF">
        <w:tc>
          <w:tcPr>
            <w:tcW w:w="2336" w:type="dxa"/>
            <w:vMerge w:val="restart"/>
          </w:tcPr>
          <w:p w:rsidR="000469AF" w:rsidRPr="000469AF" w:rsidRDefault="000469AF" w:rsidP="000469AF">
            <w:pPr>
              <w:pStyle w:val="a3"/>
            </w:pPr>
            <w:r w:rsidRPr="000469AF">
              <w:t>15:00-18:00</w:t>
            </w:r>
          </w:p>
        </w:tc>
        <w:tc>
          <w:tcPr>
            <w:tcW w:w="2336" w:type="dxa"/>
          </w:tcPr>
          <w:p w:rsidR="000469AF" w:rsidRPr="000469AF" w:rsidRDefault="000469AF" w:rsidP="000469AF">
            <w:pPr>
              <w:pStyle w:val="a3"/>
            </w:pPr>
            <w:r w:rsidRPr="000469AF">
              <w:t>Сомова Полина Анатол</w:t>
            </w:r>
            <w:bookmarkStart w:id="0" w:name="_GoBack"/>
            <w:bookmarkEnd w:id="0"/>
            <w:r w:rsidRPr="000469AF">
              <w:t>ьевна</w:t>
            </w:r>
          </w:p>
        </w:tc>
        <w:tc>
          <w:tcPr>
            <w:tcW w:w="2336" w:type="dxa"/>
          </w:tcPr>
          <w:p w:rsidR="000469AF" w:rsidRPr="000469AF" w:rsidRDefault="000469AF" w:rsidP="000469AF">
            <w:pPr>
              <w:pStyle w:val="a3"/>
            </w:pPr>
            <w:r w:rsidRPr="000469AF">
              <w:rPr>
                <w:shd w:val="clear" w:color="auto" w:fill="FFFFFF"/>
              </w:rPr>
              <w:t>Дифференциально-геометрические характеристики поверхностей Каталана</w:t>
            </w:r>
          </w:p>
        </w:tc>
        <w:tc>
          <w:tcPr>
            <w:tcW w:w="2337" w:type="dxa"/>
          </w:tcPr>
          <w:p w:rsidR="000469AF" w:rsidRPr="000469AF" w:rsidRDefault="000469AF" w:rsidP="000469AF">
            <w:pPr>
              <w:pStyle w:val="a3"/>
            </w:pPr>
            <w:proofErr w:type="spellStart"/>
            <w:r w:rsidRPr="000469AF">
              <w:t>Бухтяк</w:t>
            </w:r>
            <w:proofErr w:type="spellEnd"/>
            <w:r w:rsidRPr="000469AF">
              <w:t xml:space="preserve"> Михаил Степанович</w:t>
            </w:r>
          </w:p>
        </w:tc>
      </w:tr>
      <w:tr w:rsidR="000469AF" w:rsidRPr="000469AF" w:rsidTr="000469AF">
        <w:tc>
          <w:tcPr>
            <w:tcW w:w="2336" w:type="dxa"/>
            <w:vMerge/>
          </w:tcPr>
          <w:p w:rsidR="000469AF" w:rsidRPr="000469AF" w:rsidRDefault="000469AF" w:rsidP="000469AF">
            <w:pPr>
              <w:pStyle w:val="a3"/>
            </w:pPr>
          </w:p>
        </w:tc>
        <w:tc>
          <w:tcPr>
            <w:tcW w:w="2336" w:type="dxa"/>
          </w:tcPr>
          <w:p w:rsidR="000469AF" w:rsidRPr="000469AF" w:rsidRDefault="000469AF" w:rsidP="000469AF">
            <w:pPr>
              <w:pStyle w:val="a3"/>
            </w:pPr>
            <w:r w:rsidRPr="000469AF">
              <w:t>Мищенко Любовь Сергеевна</w:t>
            </w:r>
          </w:p>
        </w:tc>
        <w:tc>
          <w:tcPr>
            <w:tcW w:w="2336" w:type="dxa"/>
          </w:tcPr>
          <w:p w:rsidR="000469AF" w:rsidRPr="000469AF" w:rsidRDefault="000469AF" w:rsidP="000469AF">
            <w:pPr>
              <w:pStyle w:val="a3"/>
              <w:rPr>
                <w:shd w:val="clear" w:color="auto" w:fill="FFFFFF"/>
              </w:rPr>
            </w:pPr>
            <w:r w:rsidRPr="000469AF">
              <w:rPr>
                <w:shd w:val="clear" w:color="auto" w:fill="FFFFFF"/>
              </w:rPr>
              <w:t>Оценка интенсивности радиоизлучения в окрестности фокуса параболического рефлектора</w:t>
            </w:r>
          </w:p>
        </w:tc>
        <w:tc>
          <w:tcPr>
            <w:tcW w:w="2337" w:type="dxa"/>
          </w:tcPr>
          <w:p w:rsidR="000469AF" w:rsidRPr="000469AF" w:rsidRDefault="000469AF" w:rsidP="000469AF">
            <w:pPr>
              <w:pStyle w:val="a3"/>
            </w:pPr>
            <w:proofErr w:type="spellStart"/>
            <w:r>
              <w:t>Бухтяк</w:t>
            </w:r>
            <w:proofErr w:type="spellEnd"/>
            <w:r>
              <w:t xml:space="preserve"> </w:t>
            </w:r>
            <w:r w:rsidRPr="000469AF">
              <w:t>Михаил Степанович</w:t>
            </w:r>
          </w:p>
        </w:tc>
      </w:tr>
    </w:tbl>
    <w:p w:rsidR="00625E5B" w:rsidRDefault="00625E5B"/>
    <w:sectPr w:rsidR="0062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AF"/>
    <w:rsid w:val="000469AF"/>
    <w:rsid w:val="003F4BA9"/>
    <w:rsid w:val="0062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7CF1D-E467-46CE-BF5C-87B4A8A8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и"/>
    <w:basedOn w:val="a"/>
    <w:link w:val="a4"/>
    <w:autoRedefine/>
    <w:qFormat/>
    <w:rsid w:val="000469A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Статьи Знак"/>
    <w:basedOn w:val="a0"/>
    <w:link w:val="a3"/>
    <w:rsid w:val="000469AF"/>
    <w:rPr>
      <w:rFonts w:ascii="Times New Roman" w:hAnsi="Times New Roman"/>
      <w:sz w:val="24"/>
    </w:rPr>
  </w:style>
  <w:style w:type="table" w:styleId="a5">
    <w:name w:val="Table Grid"/>
    <w:basedOn w:val="a1"/>
    <w:uiPriority w:val="39"/>
    <w:rsid w:val="0004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2022-05-20T09:03:00Z</dcterms:created>
  <dcterms:modified xsi:type="dcterms:W3CDTF">2022-05-20T09:54:00Z</dcterms:modified>
</cp:coreProperties>
</file>